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10" w:rsidRPr="005F1846" w:rsidRDefault="000E7881" w:rsidP="000E7881">
      <w:pPr>
        <w:spacing w:line="360" w:lineRule="auto"/>
        <w:jc w:val="center"/>
        <w:rPr>
          <w:rFonts w:ascii="Times New Roman" w:hAnsi="Times New Roman" w:cs="Times New Roman"/>
          <w:b/>
          <w:bCs/>
        </w:rPr>
      </w:pPr>
      <w:r w:rsidRPr="005F1846">
        <w:rPr>
          <w:rFonts w:ascii="Times New Roman" w:hAnsi="Times New Roman" w:cs="Times New Roman"/>
          <w:b/>
          <w:bCs/>
        </w:rPr>
        <w:t>VERİ İHLALİ MÜDAHALE PLANI</w:t>
      </w:r>
    </w:p>
    <w:p w:rsidR="000E7881" w:rsidRPr="005F1846" w:rsidRDefault="000E7881" w:rsidP="000E7881">
      <w:pPr>
        <w:spacing w:line="360" w:lineRule="auto"/>
        <w:jc w:val="center"/>
        <w:rPr>
          <w:rFonts w:ascii="Times New Roman" w:hAnsi="Times New Roman" w:cs="Times New Roman"/>
          <w:b/>
          <w:bCs/>
        </w:rPr>
      </w:pPr>
    </w:p>
    <w:p w:rsidR="00621A10" w:rsidRPr="005F1846" w:rsidRDefault="00621A10" w:rsidP="000E7881">
      <w:pPr>
        <w:spacing w:line="360" w:lineRule="auto"/>
        <w:rPr>
          <w:rFonts w:ascii="Times New Roman" w:hAnsi="Times New Roman" w:cs="Times New Roman"/>
        </w:rPr>
      </w:pPr>
      <w:r w:rsidRPr="005F1846">
        <w:rPr>
          <w:rFonts w:ascii="Times New Roman" w:hAnsi="Times New Roman" w:cs="Times New Roman"/>
        </w:rPr>
        <w:t xml:space="preserve">İhlal durumu Şirket’e bildirildiği anda, kişisel verilere ilişkin şirketimiz tarafından yetkilendirilmiş olan </w:t>
      </w:r>
      <w:r w:rsidR="00F1771E">
        <w:rPr>
          <w:rFonts w:ascii="Times New Roman" w:hAnsi="Times New Roman" w:cs="Times New Roman"/>
        </w:rPr>
        <w:t xml:space="preserve">ATAKAN </w:t>
      </w:r>
      <w:proofErr w:type="gramStart"/>
      <w:r w:rsidR="00F1771E">
        <w:rPr>
          <w:rFonts w:ascii="Times New Roman" w:hAnsi="Times New Roman" w:cs="Times New Roman"/>
        </w:rPr>
        <w:t xml:space="preserve">GÖKOGLAN </w:t>
      </w:r>
      <w:r w:rsidRPr="005F1846">
        <w:rPr>
          <w:rFonts w:ascii="Times New Roman" w:hAnsi="Times New Roman" w:cs="Times New Roman"/>
        </w:rPr>
        <w:t xml:space="preserve"> derhal</w:t>
      </w:r>
      <w:proofErr w:type="gramEnd"/>
      <w:r w:rsidRPr="005F1846">
        <w:rPr>
          <w:rFonts w:ascii="Times New Roman" w:hAnsi="Times New Roman" w:cs="Times New Roman"/>
        </w:rPr>
        <w:t xml:space="preserve"> yazılı olarak bilgilendirilecektir. </w:t>
      </w:r>
      <w:r w:rsidR="00F1771E">
        <w:rPr>
          <w:rFonts w:ascii="Times New Roman" w:hAnsi="Times New Roman" w:cs="Times New Roman"/>
        </w:rPr>
        <w:t xml:space="preserve">ATAKAN GÖKOGLAN </w:t>
      </w:r>
      <w:r w:rsidRPr="005F1846">
        <w:rPr>
          <w:rFonts w:ascii="Times New Roman" w:hAnsi="Times New Roman" w:cs="Times New Roman"/>
        </w:rPr>
        <w:t xml:space="preserve">şirkette söz konusu bildirimin iletilmesine müteakip bu durumu öğrendiği tarihten itibaren gecikmeksizin ve en geç 72 saat içinde Kurula bildirmesine, veri sorumlusunca söz konusu veri ihlalinden etkilenen kişilerin belirlenmesini müteakip ilgili kişilere de makul olan en kısa süre içerisinde, ilgili kişinin iletişim adresine ulaşılabiliyorsa doğrudan, ulaşılamıyorsa şirketimizin web sitesi üzerinden yayımlanması gibi uygun yöntemlerle bildirim yapılmasına, şirketimiz tarafından Kurula haklı bir gerekçe ile 72 saat içinde bildirim yapılamaması halinde, yapılacak bildirimle birlikte gecikmenin nedenlerinin de Kurula açıklanması adına gerekli önlemleri almasına, Kurula yapılacak bildirimde Kurul tarafından belirlenen “Kişisel Veri İhlal Bildirim </w:t>
      </w:r>
      <w:proofErr w:type="spellStart"/>
      <w:r w:rsidRPr="005F1846">
        <w:rPr>
          <w:rFonts w:ascii="Times New Roman" w:hAnsi="Times New Roman" w:cs="Times New Roman"/>
        </w:rPr>
        <w:t>Form”unun</w:t>
      </w:r>
      <w:proofErr w:type="spellEnd"/>
      <w:r w:rsidRPr="005F1846">
        <w:rPr>
          <w:rFonts w:ascii="Times New Roman" w:hAnsi="Times New Roman" w:cs="Times New Roman"/>
        </w:rPr>
        <w:t xml:space="preserve"> kullanılmasına, Formda yer alan bilgilerin aynı anda sağlanmasının mümkün olmadığı hallerde, bu bilgilerin gecikmeye mahal verilmeksizin aşamalı olarak sağlanmasına, </w:t>
      </w:r>
      <w:proofErr w:type="gramStart"/>
      <w:r w:rsidR="00F1771E">
        <w:rPr>
          <w:rFonts w:ascii="Times New Roman" w:hAnsi="Times New Roman" w:cs="Times New Roman"/>
        </w:rPr>
        <w:t>YETKİLİ ,</w:t>
      </w:r>
      <w:r w:rsidRPr="005F1846">
        <w:rPr>
          <w:rFonts w:ascii="Times New Roman" w:hAnsi="Times New Roman" w:cs="Times New Roman"/>
        </w:rPr>
        <w:t xml:space="preserve"> tarafından</w:t>
      </w:r>
      <w:proofErr w:type="gramEnd"/>
      <w:r w:rsidRPr="005F1846">
        <w:rPr>
          <w:rFonts w:ascii="Times New Roman" w:hAnsi="Times New Roman" w:cs="Times New Roman"/>
        </w:rPr>
        <w:t xml:space="preserve"> veri ihlallerine ilişkin bilgilerin, etkilerinin ve alınan önlemlerin ihlale konu yerde derhal kayıt altına alınması ve Kurulun incelemesine hazır halde bulundurulmasına, Veri ihlali gerçekleşmesi halinde</w:t>
      </w:r>
      <w:r w:rsidR="000E7881" w:rsidRPr="005F1846">
        <w:rPr>
          <w:rFonts w:ascii="Times New Roman" w:hAnsi="Times New Roman" w:cs="Times New Roman"/>
        </w:rPr>
        <w:t xml:space="preserve">, ihlalin gerçekleştiği iddia edilen birim derhal tüm veri çıkış noktaları ile kapatılır. Veri işleyen birim personelleri, IT çalışanları, birim sorumlusu derhal birlikte araştırmaya başlar, ihlalin elektronik ortamda gerçekleştiği tespit edildiği takdirde derhal IT birimi gerekli önlemleri alarak sistemin açıklarını kapatmak üzere çalışmaya başlar, veri loğları takip edilir ve kaçak tespit edilir, IT </w:t>
      </w:r>
      <w:proofErr w:type="gramStart"/>
      <w:r w:rsidR="000E7881" w:rsidRPr="005F1846">
        <w:rPr>
          <w:rFonts w:ascii="Times New Roman" w:hAnsi="Times New Roman" w:cs="Times New Roman"/>
        </w:rPr>
        <w:t>departmanı</w:t>
      </w:r>
      <w:proofErr w:type="gramEnd"/>
      <w:r w:rsidR="000E7881" w:rsidRPr="005F1846">
        <w:rPr>
          <w:rFonts w:ascii="Times New Roman" w:hAnsi="Times New Roman" w:cs="Times New Roman"/>
        </w:rPr>
        <w:t xml:space="preserve"> tarafından </w:t>
      </w:r>
      <w:r w:rsidR="00F1771E">
        <w:rPr>
          <w:rFonts w:ascii="Times New Roman" w:hAnsi="Times New Roman" w:cs="Times New Roman"/>
        </w:rPr>
        <w:t xml:space="preserve">ATAKAN GÖKOĞLAN </w:t>
      </w:r>
      <w:r w:rsidR="000E7881" w:rsidRPr="005F1846">
        <w:rPr>
          <w:rFonts w:ascii="Times New Roman" w:hAnsi="Times New Roman" w:cs="Times New Roman"/>
        </w:rPr>
        <w:t xml:space="preserve"> ‘ne veri ihlaline ilişkin hasar tespit raporu sunulur. Veriler fiziki olarak ihlale uğradıysa fiziki erişim yetkileri ve ihlalin kaynaklanma sebepleri araştırılarak kanıtlar </w:t>
      </w:r>
      <w:bookmarkStart w:id="0" w:name="_GoBack"/>
      <w:bookmarkEnd w:id="0"/>
      <w:r w:rsidR="00F1771E">
        <w:rPr>
          <w:rFonts w:ascii="Times New Roman" w:hAnsi="Times New Roman" w:cs="Times New Roman"/>
        </w:rPr>
        <w:t xml:space="preserve">YETKİLİ </w:t>
      </w:r>
      <w:r w:rsidR="000E7881" w:rsidRPr="005F1846">
        <w:rPr>
          <w:rFonts w:ascii="Times New Roman" w:hAnsi="Times New Roman" w:cs="Times New Roman"/>
        </w:rPr>
        <w:t xml:space="preserve">kişiye teslim edilir. Kanun tarafından belirlenen yükümlülükler çerçevesinde bildirimler yapılır. </w:t>
      </w:r>
    </w:p>
    <w:p w:rsidR="00621A10" w:rsidRPr="005F1846" w:rsidRDefault="00621A10" w:rsidP="000E7881">
      <w:pPr>
        <w:spacing w:line="360" w:lineRule="auto"/>
        <w:rPr>
          <w:rFonts w:ascii="Times New Roman" w:hAnsi="Times New Roman" w:cs="Times New Roman"/>
        </w:rPr>
      </w:pPr>
    </w:p>
    <w:p w:rsidR="00621A10" w:rsidRPr="005F1846" w:rsidRDefault="00621A10" w:rsidP="000E7881">
      <w:pPr>
        <w:spacing w:line="360" w:lineRule="auto"/>
        <w:rPr>
          <w:rFonts w:ascii="Times New Roman" w:hAnsi="Times New Roman" w:cs="Times New Roman"/>
        </w:rPr>
      </w:pPr>
    </w:p>
    <w:p w:rsidR="00621A10" w:rsidRPr="005F1846" w:rsidRDefault="00621A10" w:rsidP="000E7881">
      <w:pPr>
        <w:spacing w:line="360" w:lineRule="auto"/>
        <w:rPr>
          <w:rFonts w:ascii="Times New Roman" w:hAnsi="Times New Roman" w:cs="Times New Roman"/>
        </w:rPr>
      </w:pPr>
    </w:p>
    <w:sectPr w:rsidR="00621A10" w:rsidRPr="005F1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6F6F"/>
    <w:multiLevelType w:val="multilevel"/>
    <w:tmpl w:val="9552E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10"/>
    <w:rsid w:val="000E7881"/>
    <w:rsid w:val="00575BF6"/>
    <w:rsid w:val="005F1846"/>
    <w:rsid w:val="00621A10"/>
    <w:rsid w:val="00960993"/>
    <w:rsid w:val="00F17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 Dogan</dc:creator>
  <cp:lastModifiedBy>alsmr</cp:lastModifiedBy>
  <cp:revision>2</cp:revision>
  <dcterms:created xsi:type="dcterms:W3CDTF">2020-01-13T20:00:00Z</dcterms:created>
  <dcterms:modified xsi:type="dcterms:W3CDTF">2020-01-13T20:00:00Z</dcterms:modified>
</cp:coreProperties>
</file>